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73" w:rsidRPr="00FC22FA" w:rsidRDefault="000F1573" w:rsidP="00FC22FA">
      <w:pPr>
        <w:tabs>
          <w:tab w:val="left" w:pos="5954"/>
        </w:tabs>
        <w:ind w:left="4678"/>
      </w:pPr>
      <w:r w:rsidRPr="00FC22FA">
        <w:t>Приложение</w:t>
      </w:r>
      <w:r w:rsidR="00350AD1" w:rsidRPr="00FC22FA">
        <w:t xml:space="preserve"> </w:t>
      </w:r>
      <w:r w:rsidR="008F6D15" w:rsidRPr="00FC22FA">
        <w:t>3</w:t>
      </w:r>
    </w:p>
    <w:p w:rsidR="000F1573" w:rsidRPr="00FC22FA" w:rsidRDefault="000F1573" w:rsidP="00FC22FA">
      <w:pPr>
        <w:tabs>
          <w:tab w:val="left" w:pos="9072"/>
        </w:tabs>
        <w:ind w:left="4678"/>
      </w:pPr>
      <w:r w:rsidRPr="00FC22FA">
        <w:t xml:space="preserve">к Закону Московской области </w:t>
      </w:r>
    </w:p>
    <w:p w:rsidR="0083696B" w:rsidRPr="00FC22FA" w:rsidRDefault="000F1573" w:rsidP="00FC22FA">
      <w:pPr>
        <w:tabs>
          <w:tab w:val="left" w:pos="9072"/>
        </w:tabs>
        <w:ind w:left="4678"/>
      </w:pPr>
      <w:r w:rsidRPr="00FC22FA">
        <w:t>«О бюджете Московской области на 20</w:t>
      </w:r>
      <w:r w:rsidR="00663BB5" w:rsidRPr="00FC22FA">
        <w:t>2</w:t>
      </w:r>
      <w:r w:rsidR="005C4D17" w:rsidRPr="00FC22FA">
        <w:t>3</w:t>
      </w:r>
      <w:r w:rsidRPr="00FC22FA">
        <w:t xml:space="preserve"> год </w:t>
      </w:r>
    </w:p>
    <w:p w:rsidR="000F1573" w:rsidRPr="00FC22FA" w:rsidRDefault="000F1573" w:rsidP="00FC22FA">
      <w:pPr>
        <w:tabs>
          <w:tab w:val="left" w:pos="9072"/>
        </w:tabs>
        <w:ind w:left="4678"/>
      </w:pPr>
      <w:r w:rsidRPr="00FC22FA">
        <w:t>и на плановый период 20</w:t>
      </w:r>
      <w:r w:rsidR="00932E61" w:rsidRPr="00FC22FA">
        <w:t>2</w:t>
      </w:r>
      <w:r w:rsidR="005C4D17" w:rsidRPr="00FC22FA">
        <w:t>4</w:t>
      </w:r>
      <w:r w:rsidRPr="00FC22FA">
        <w:t xml:space="preserve"> и 20</w:t>
      </w:r>
      <w:r w:rsidR="003E250D" w:rsidRPr="00FC22FA">
        <w:t>2</w:t>
      </w:r>
      <w:r w:rsidR="005C4D17" w:rsidRPr="00FC22FA">
        <w:t>5</w:t>
      </w:r>
      <w:r w:rsidRPr="00FC22FA">
        <w:t xml:space="preserve"> годов»</w:t>
      </w:r>
    </w:p>
    <w:p w:rsidR="00EE3278" w:rsidRPr="00FC22FA" w:rsidRDefault="00EE3278" w:rsidP="00FC22FA">
      <w:pPr>
        <w:ind w:left="6660"/>
        <w:rPr>
          <w:sz w:val="28"/>
          <w:szCs w:val="28"/>
        </w:rPr>
      </w:pPr>
    </w:p>
    <w:p w:rsidR="00942C3D" w:rsidRPr="00FC22FA" w:rsidRDefault="000F1573" w:rsidP="00FC22FA">
      <w:pPr>
        <w:ind w:right="139"/>
        <w:jc w:val="center"/>
        <w:rPr>
          <w:b/>
        </w:rPr>
      </w:pPr>
      <w:r w:rsidRPr="00FC22FA">
        <w:rPr>
          <w:b/>
        </w:rPr>
        <w:t>Нормативы распреде</w:t>
      </w:r>
      <w:r w:rsidR="003F34DB" w:rsidRPr="00FC22FA">
        <w:rPr>
          <w:b/>
        </w:rPr>
        <w:t>ления</w:t>
      </w:r>
      <w:r w:rsidRPr="00FC22FA">
        <w:rPr>
          <w:b/>
        </w:rPr>
        <w:t xml:space="preserve"> доходов бюджета Московской области</w:t>
      </w:r>
      <w:r w:rsidR="003F34DB" w:rsidRPr="00FC22FA">
        <w:rPr>
          <w:b/>
        </w:rPr>
        <w:t>, бюджета Территориального фонда обязательного медицинского страхования</w:t>
      </w:r>
      <w:r w:rsidR="00942C3D" w:rsidRPr="00FC22FA">
        <w:rPr>
          <w:b/>
        </w:rPr>
        <w:t xml:space="preserve"> </w:t>
      </w:r>
      <w:r w:rsidR="003F34DB" w:rsidRPr="00FC22FA">
        <w:rPr>
          <w:b/>
        </w:rPr>
        <w:t xml:space="preserve">Московской </w:t>
      </w:r>
    </w:p>
    <w:p w:rsidR="0078427B" w:rsidRPr="00FC22FA" w:rsidRDefault="003F34DB" w:rsidP="00FC22FA">
      <w:pPr>
        <w:ind w:right="139"/>
        <w:jc w:val="center"/>
        <w:rPr>
          <w:b/>
        </w:rPr>
      </w:pPr>
      <w:r w:rsidRPr="00FC22FA">
        <w:rPr>
          <w:b/>
        </w:rPr>
        <w:t xml:space="preserve">области и бюджетов </w:t>
      </w:r>
      <w:r w:rsidR="004121D5" w:rsidRPr="00FC22FA">
        <w:rPr>
          <w:b/>
        </w:rPr>
        <w:t>городских округов</w:t>
      </w:r>
      <w:r w:rsidRPr="00FC22FA">
        <w:rPr>
          <w:b/>
        </w:rPr>
        <w:t xml:space="preserve"> Московской области</w:t>
      </w:r>
      <w:r w:rsidR="00EE3278" w:rsidRPr="00FC22FA">
        <w:rPr>
          <w:b/>
        </w:rPr>
        <w:t xml:space="preserve"> </w:t>
      </w:r>
    </w:p>
    <w:p w:rsidR="000F1573" w:rsidRPr="00FC22FA" w:rsidRDefault="000F1573" w:rsidP="00FC22FA">
      <w:pPr>
        <w:ind w:right="139"/>
        <w:jc w:val="center"/>
        <w:rPr>
          <w:b/>
        </w:rPr>
      </w:pPr>
      <w:r w:rsidRPr="00FC22FA">
        <w:rPr>
          <w:b/>
        </w:rPr>
        <w:t>на 20</w:t>
      </w:r>
      <w:r w:rsidR="00663BB5" w:rsidRPr="00FC22FA">
        <w:rPr>
          <w:b/>
        </w:rPr>
        <w:t>2</w:t>
      </w:r>
      <w:r w:rsidR="005C4D17" w:rsidRPr="00FC22FA">
        <w:rPr>
          <w:b/>
        </w:rPr>
        <w:t>3</w:t>
      </w:r>
      <w:r w:rsidRPr="00FC22FA">
        <w:rPr>
          <w:b/>
        </w:rPr>
        <w:t xml:space="preserve"> год и на плановый период 20</w:t>
      </w:r>
      <w:r w:rsidR="00AD1838" w:rsidRPr="00FC22FA">
        <w:rPr>
          <w:b/>
        </w:rPr>
        <w:t>2</w:t>
      </w:r>
      <w:r w:rsidR="005C4D17" w:rsidRPr="00FC22FA">
        <w:rPr>
          <w:b/>
        </w:rPr>
        <w:t>4</w:t>
      </w:r>
      <w:r w:rsidRPr="00FC22FA">
        <w:rPr>
          <w:b/>
        </w:rPr>
        <w:t xml:space="preserve"> и 20</w:t>
      </w:r>
      <w:r w:rsidR="003E250D" w:rsidRPr="00FC22FA">
        <w:rPr>
          <w:b/>
        </w:rPr>
        <w:t>2</w:t>
      </w:r>
      <w:r w:rsidR="005C4D17" w:rsidRPr="00FC22FA">
        <w:rPr>
          <w:b/>
        </w:rPr>
        <w:t>5</w:t>
      </w:r>
      <w:r w:rsidRPr="00FC22FA">
        <w:rPr>
          <w:b/>
        </w:rPr>
        <w:t xml:space="preserve"> годов</w:t>
      </w:r>
      <w:r w:rsidR="00C21261" w:rsidRPr="00FC22FA">
        <w:rPr>
          <w:b/>
        </w:rPr>
        <w:t>*</w:t>
      </w:r>
    </w:p>
    <w:p w:rsidR="008516A0" w:rsidRPr="00FC22FA" w:rsidRDefault="008516A0" w:rsidP="00FC22FA">
      <w:pPr>
        <w:ind w:right="139"/>
        <w:jc w:val="center"/>
        <w:rPr>
          <w:b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/>
      </w:tblPr>
      <w:tblGrid>
        <w:gridCol w:w="658"/>
        <w:gridCol w:w="4270"/>
        <w:gridCol w:w="1701"/>
        <w:gridCol w:w="2126"/>
        <w:gridCol w:w="1843"/>
      </w:tblGrid>
      <w:tr w:rsidR="004121D5" w:rsidRPr="00FC22FA" w:rsidTr="00015D03">
        <w:trPr>
          <w:cantSplit/>
          <w:trHeight w:val="986"/>
          <w:tblHeader/>
        </w:trPr>
        <w:tc>
          <w:tcPr>
            <w:tcW w:w="658" w:type="dxa"/>
            <w:vAlign w:val="center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22F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22FA">
              <w:rPr>
                <w:sz w:val="22"/>
                <w:szCs w:val="22"/>
              </w:rPr>
              <w:t>/</w:t>
            </w:r>
            <w:proofErr w:type="spellStart"/>
            <w:r w:rsidRPr="00FC22F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70" w:type="dxa"/>
            <w:vAlign w:val="center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1701" w:type="dxa"/>
            <w:vAlign w:val="center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Бюджет</w:t>
            </w:r>
          </w:p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Московской области</w:t>
            </w:r>
          </w:p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(проценты)</w:t>
            </w:r>
          </w:p>
        </w:tc>
        <w:tc>
          <w:tcPr>
            <w:tcW w:w="2126" w:type="dxa"/>
            <w:vAlign w:val="center"/>
          </w:tcPr>
          <w:p w:rsidR="0071097A" w:rsidRPr="004F03B1" w:rsidRDefault="004121D5" w:rsidP="00015D0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 xml:space="preserve">Бюджеты </w:t>
            </w:r>
          </w:p>
          <w:p w:rsidR="004121D5" w:rsidRPr="00FC22FA" w:rsidRDefault="004121D5" w:rsidP="00015D0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городских округов Московской области</w:t>
            </w:r>
          </w:p>
          <w:p w:rsidR="004121D5" w:rsidRPr="00FC22FA" w:rsidRDefault="004121D5" w:rsidP="00015D0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(проценты)</w:t>
            </w:r>
          </w:p>
        </w:tc>
        <w:tc>
          <w:tcPr>
            <w:tcW w:w="1843" w:type="dxa"/>
            <w:vAlign w:val="center"/>
          </w:tcPr>
          <w:p w:rsidR="004121D5" w:rsidRPr="00FC22FA" w:rsidRDefault="004121D5" w:rsidP="00015D0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Бюджет ТФОМС Московской области</w:t>
            </w:r>
          </w:p>
          <w:p w:rsidR="004121D5" w:rsidRPr="00FC22FA" w:rsidRDefault="004121D5" w:rsidP="00015D0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(проценты)</w:t>
            </w:r>
          </w:p>
        </w:tc>
      </w:tr>
      <w:tr w:rsidR="004121D5" w:rsidRPr="00FC22FA" w:rsidTr="004F03B1">
        <w:trPr>
          <w:cantSplit/>
          <w:trHeight w:val="635"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b/>
                <w:sz w:val="22"/>
                <w:szCs w:val="22"/>
              </w:rPr>
            </w:pPr>
            <w:r w:rsidRPr="00FC22F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  <w:trHeight w:val="1034"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1.1.</w:t>
            </w:r>
          </w:p>
        </w:tc>
        <w:tc>
          <w:tcPr>
            <w:tcW w:w="4270" w:type="dxa"/>
          </w:tcPr>
          <w:p w:rsidR="003D1316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</w:t>
            </w:r>
            <w:r w:rsidR="00FC22FA">
              <w:rPr>
                <w:sz w:val="22"/>
                <w:szCs w:val="22"/>
                <w:lang w:val="en-US"/>
              </w:rPr>
              <w:t>2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EF7849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en-US"/>
              </w:rPr>
            </w:pPr>
            <w:r w:rsidRPr="00FC22FA">
              <w:rPr>
                <w:rFonts w:eastAsia="Calibri"/>
                <w:sz w:val="22"/>
                <w:szCs w:val="22"/>
              </w:rPr>
              <w:t>Налог на имущество предприятий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FC22FA" w:rsidP="00FC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3</w:t>
            </w:r>
            <w:r w:rsidR="004121D5"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EF7849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FC22FA" w:rsidP="00FC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4</w:t>
            </w:r>
            <w:r w:rsidR="004121D5"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FC22FA" w:rsidP="00FC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5</w:t>
            </w:r>
            <w:r w:rsidR="004121D5"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FC22FA" w:rsidP="00FC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en-US"/>
              </w:rPr>
              <w:t>6</w:t>
            </w:r>
            <w:r w:rsidR="004121D5"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налоги и сборы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  <w:trHeight w:val="1193"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</w:t>
            </w:r>
            <w:r w:rsidR="00FC22FA">
              <w:rPr>
                <w:sz w:val="22"/>
                <w:szCs w:val="22"/>
                <w:lang w:val="en-US"/>
              </w:rPr>
              <w:t>7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  <w:trHeight w:val="632"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</w:t>
            </w:r>
            <w:r w:rsidR="00FC22FA">
              <w:rPr>
                <w:sz w:val="22"/>
                <w:szCs w:val="22"/>
                <w:lang w:val="en-US"/>
              </w:rPr>
              <w:t>8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  <w:r w:rsidRPr="00FC22FA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</w:t>
            </w:r>
            <w:r w:rsidR="00FC22FA">
              <w:rPr>
                <w:sz w:val="22"/>
                <w:szCs w:val="22"/>
                <w:lang w:val="en-US"/>
              </w:rPr>
              <w:t>9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FC22FA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1.1</w:t>
            </w:r>
            <w:r w:rsidR="00FC22FA">
              <w:rPr>
                <w:sz w:val="22"/>
                <w:szCs w:val="22"/>
                <w:lang w:val="en-US"/>
              </w:rPr>
              <w:t>0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 на территориях городских округов</w:t>
            </w:r>
            <w:r w:rsidRPr="00FC22FA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lastRenderedPageBreak/>
              <w:t>1.1</w:t>
            </w:r>
            <w:r w:rsidR="00FC22FA">
              <w:rPr>
                <w:sz w:val="22"/>
                <w:szCs w:val="22"/>
                <w:lang w:val="en-US"/>
              </w:rPr>
              <w:t>1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FC22FA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b/>
                <w:sz w:val="22"/>
                <w:szCs w:val="22"/>
              </w:rPr>
            </w:pPr>
            <w:r w:rsidRPr="00FC22F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Доходы от использования и продажи имущества, находящегося в государственной собственности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2.1.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бюджетов субъектов Российской Федерации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2.2.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3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4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5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proofErr w:type="gramStart"/>
            <w:r w:rsidRPr="00FC22FA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  <w:proofErr w:type="gramEnd"/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  <w:trHeight w:val="1532"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6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7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Прочие поступления от использования имущества, находящегося в оперативном управлении Территориального фонда обязательного медицинского страхования Московской области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</w:t>
            </w:r>
            <w:r w:rsidR="0038194B" w:rsidRPr="00FC22FA">
              <w:rPr>
                <w:sz w:val="22"/>
                <w:szCs w:val="22"/>
              </w:rPr>
              <w:t>8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 Московской области (в части реализации основных средств по указанному имуществу)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lastRenderedPageBreak/>
              <w:t>2.</w:t>
            </w:r>
            <w:r w:rsidR="0038194B" w:rsidRPr="00FC22FA">
              <w:rPr>
                <w:sz w:val="22"/>
                <w:szCs w:val="22"/>
              </w:rPr>
              <w:t>9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 Московской области (в части реализации материальных запасов по указанному имуществу)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4121D5" w:rsidRPr="00FC22FA" w:rsidTr="004F03B1">
        <w:trPr>
          <w:cantSplit/>
        </w:trPr>
        <w:tc>
          <w:tcPr>
            <w:tcW w:w="658" w:type="dxa"/>
          </w:tcPr>
          <w:p w:rsidR="004121D5" w:rsidRPr="00FC22FA" w:rsidRDefault="004121D5" w:rsidP="00FC22FA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2.1</w:t>
            </w:r>
            <w:r w:rsidR="0038194B" w:rsidRPr="00FC22FA">
              <w:rPr>
                <w:sz w:val="22"/>
                <w:szCs w:val="22"/>
              </w:rPr>
              <w:t>0</w:t>
            </w:r>
            <w:r w:rsidRPr="00FC22FA">
              <w:rPr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4121D5" w:rsidRPr="00FC22FA" w:rsidRDefault="004121D5" w:rsidP="00FC22FA">
            <w:pPr>
              <w:rPr>
                <w:rFonts w:ascii="Arial" w:hAnsi="Arial" w:cs="Arial"/>
                <w:sz w:val="20"/>
                <w:szCs w:val="20"/>
              </w:rPr>
            </w:pPr>
            <w:r w:rsidRPr="00FC22FA">
              <w:rPr>
                <w:sz w:val="22"/>
                <w:szCs w:val="22"/>
              </w:rPr>
              <w:t>Доходы от продажи нематериальных активов, находящихся в государственной собственности, закрепленных за Территориальным фондом обязательного медицинского страхования Московской области</w:t>
            </w:r>
          </w:p>
        </w:tc>
        <w:tc>
          <w:tcPr>
            <w:tcW w:w="1701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4121D5" w:rsidRPr="00FC22FA" w:rsidRDefault="004121D5" w:rsidP="00015D03">
            <w:pPr>
              <w:jc w:val="center"/>
              <w:rPr>
                <w:b/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2FA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3.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1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D76F8E" w:rsidRPr="00FC22FA" w:rsidRDefault="00785817" w:rsidP="00FC22FA">
            <w:pPr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Прочие доходы бюджета Территориального фонда обязательного медицинского страхования Московской области от оказания платных услуг (работ)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rPr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Прочие доходы от компенсации </w:t>
            </w:r>
            <w:proofErr w:type="gramStart"/>
            <w:r w:rsidRPr="00FC22FA">
              <w:rPr>
                <w:rFonts w:eastAsia="Calibri"/>
                <w:sz w:val="22"/>
                <w:szCs w:val="22"/>
              </w:rPr>
              <w:t>затрат бюджета</w:t>
            </w:r>
            <w:r w:rsidRPr="00FC22FA">
              <w:rPr>
                <w:sz w:val="22"/>
                <w:szCs w:val="22"/>
              </w:rPr>
              <w:t xml:space="preserve"> Территориального фонда обязательного медицинского страхования Московской области</w:t>
            </w:r>
            <w:proofErr w:type="gramEnd"/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2FA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Доходы от </w:t>
            </w:r>
            <w:r w:rsidRPr="00FC22FA">
              <w:rPr>
                <w:rFonts w:eastAsia="Calibri"/>
                <w:b/>
                <w:bCs/>
                <w:sz w:val="22"/>
                <w:szCs w:val="22"/>
              </w:rPr>
              <w:t xml:space="preserve">административных платежей и сборов  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2FA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Доходы от штрафов, санкций, возмещений ущерба 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lastRenderedPageBreak/>
              <w:t>5.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1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FC22FA">
              <w:rPr>
                <w:rFonts w:eastAsia="Calibri"/>
                <w:sz w:val="22"/>
                <w:szCs w:val="22"/>
              </w:rPr>
              <w:t xml:space="preserve">Платежи в целях возмещения убытков, причиненных уклонением от заключения с территориальным фондом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 xml:space="preserve"> государственного контракта, а также иные денежные средства, подлежащие зачислению в бюджет территориального фонда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FC22FA">
              <w:rPr>
                <w:rFonts w:eastAsia="Calibri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C22FA">
              <w:rPr>
                <w:rFonts w:eastAsia="Calibri"/>
                <w:sz w:val="22"/>
                <w:szCs w:val="22"/>
              </w:rPr>
              <w:t xml:space="preserve"> фонда)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FC22FA">
              <w:rPr>
                <w:rFonts w:eastAsia="Calibri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Платежи в целях возмещения ущерба при расторжении государственного контракта, заключенного с территориальным фондом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>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B61018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9486A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5.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8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территориального фонда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5.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9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Прочее возмещение ущерба, причиненного государственному имуществу, находящемуся во владении и пользовании территориального фонда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 xml:space="preserve">, зачисляемое в бюджет территориального фонда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5.1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0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Платежи по искам, предъявленным территориальным фондом обязательного </w:t>
            </w:r>
            <w:r w:rsidRPr="00FC22FA">
              <w:rPr>
                <w:sz w:val="22"/>
                <w:szCs w:val="22"/>
              </w:rPr>
              <w:t>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>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lastRenderedPageBreak/>
              <w:t>5.1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1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D41FAD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Платежи, уплачиваемые в целях возмещения вреда, причиняемого автомобильным дорогам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2FA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rPr>
                <w:rFonts w:eastAsia="Calibri"/>
                <w:b/>
                <w:sz w:val="22"/>
                <w:szCs w:val="22"/>
              </w:rPr>
            </w:pPr>
            <w:r w:rsidRPr="00FC22FA">
              <w:rPr>
                <w:rFonts w:eastAsia="Calibri"/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 xml:space="preserve">Невыясненные поступления, зачисляемые в бюджет </w:t>
            </w:r>
            <w:r w:rsidRPr="00FC22FA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  <w:r w:rsidRPr="00FC22F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C22FA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  <w:shd w:val="clear" w:color="auto" w:fill="auto"/>
          </w:tcPr>
          <w:p w:rsidR="00785817" w:rsidRPr="00FC22FA" w:rsidRDefault="00FC22FA" w:rsidP="00FC22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785817"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D2501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6.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6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6.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7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785817" w:rsidRPr="00FC22FA" w:rsidTr="004F03B1">
        <w:trPr>
          <w:cantSplit/>
        </w:trPr>
        <w:tc>
          <w:tcPr>
            <w:tcW w:w="658" w:type="dxa"/>
          </w:tcPr>
          <w:p w:rsidR="00785817" w:rsidRPr="00FC22FA" w:rsidRDefault="00785817" w:rsidP="00FC22FA">
            <w:pPr>
              <w:jc w:val="center"/>
              <w:rPr>
                <w:color w:val="000000"/>
                <w:sz w:val="22"/>
                <w:szCs w:val="22"/>
              </w:rPr>
            </w:pPr>
            <w:r w:rsidRPr="00FC22FA">
              <w:rPr>
                <w:color w:val="000000"/>
                <w:sz w:val="22"/>
                <w:szCs w:val="22"/>
              </w:rPr>
              <w:t>6.</w:t>
            </w:r>
            <w:r w:rsidR="00FC22FA">
              <w:rPr>
                <w:color w:val="000000"/>
                <w:sz w:val="22"/>
                <w:szCs w:val="22"/>
                <w:lang w:val="en-US"/>
              </w:rPr>
              <w:t>8</w:t>
            </w:r>
            <w:r w:rsidRPr="00FC22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270" w:type="dxa"/>
          </w:tcPr>
          <w:p w:rsidR="00785817" w:rsidRPr="00FC22FA" w:rsidRDefault="00785817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поступления в Территориальный фонд обязательного медицинского страхования Московской области</w:t>
            </w:r>
          </w:p>
        </w:tc>
        <w:tc>
          <w:tcPr>
            <w:tcW w:w="1701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5817" w:rsidRPr="00FC22FA" w:rsidRDefault="00785817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</w:tr>
      <w:tr w:rsidR="008516A0" w:rsidRPr="00FC22FA" w:rsidTr="004F03B1">
        <w:trPr>
          <w:cantSplit/>
        </w:trPr>
        <w:tc>
          <w:tcPr>
            <w:tcW w:w="658" w:type="dxa"/>
          </w:tcPr>
          <w:p w:rsidR="008516A0" w:rsidRPr="00FC22FA" w:rsidRDefault="00FC22FA" w:rsidP="00FC22F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6.9.</w:t>
            </w:r>
          </w:p>
        </w:tc>
        <w:tc>
          <w:tcPr>
            <w:tcW w:w="4270" w:type="dxa"/>
          </w:tcPr>
          <w:p w:rsidR="008516A0" w:rsidRPr="00FC22FA" w:rsidRDefault="00A50166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701" w:type="dxa"/>
          </w:tcPr>
          <w:p w:rsidR="008516A0" w:rsidRPr="00FC22FA" w:rsidRDefault="00A50166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126" w:type="dxa"/>
          </w:tcPr>
          <w:p w:rsidR="008516A0" w:rsidRPr="00FC22FA" w:rsidRDefault="008516A0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516A0" w:rsidRPr="00FC22FA" w:rsidRDefault="008516A0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A50166" w:rsidRPr="00FC22FA" w:rsidTr="004F03B1">
        <w:trPr>
          <w:cantSplit/>
        </w:trPr>
        <w:tc>
          <w:tcPr>
            <w:tcW w:w="658" w:type="dxa"/>
          </w:tcPr>
          <w:p w:rsidR="00A50166" w:rsidRPr="00FC22FA" w:rsidRDefault="00FC22FA" w:rsidP="00FC22F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6.10.</w:t>
            </w:r>
          </w:p>
        </w:tc>
        <w:tc>
          <w:tcPr>
            <w:tcW w:w="4270" w:type="dxa"/>
          </w:tcPr>
          <w:p w:rsidR="00A50166" w:rsidRPr="00FC22FA" w:rsidRDefault="00A50166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701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</w:rPr>
            </w:pPr>
            <w:r w:rsidRPr="00FC22FA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</w:rPr>
            </w:pPr>
          </w:p>
        </w:tc>
      </w:tr>
      <w:tr w:rsidR="00A50166" w:rsidRPr="00FC22FA" w:rsidTr="004F03B1">
        <w:trPr>
          <w:cantSplit/>
        </w:trPr>
        <w:tc>
          <w:tcPr>
            <w:tcW w:w="658" w:type="dxa"/>
          </w:tcPr>
          <w:p w:rsidR="00A50166" w:rsidRPr="00FC22FA" w:rsidRDefault="00FC22FA" w:rsidP="00FC22F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6.11.</w:t>
            </w:r>
          </w:p>
        </w:tc>
        <w:tc>
          <w:tcPr>
            <w:tcW w:w="4270" w:type="dxa"/>
          </w:tcPr>
          <w:p w:rsidR="00A50166" w:rsidRPr="00FC22FA" w:rsidRDefault="00A50166" w:rsidP="00FC22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C22FA">
              <w:rPr>
                <w:rFonts w:eastAsia="Calibri"/>
                <w:sz w:val="22"/>
                <w:szCs w:val="22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701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50166" w:rsidRPr="00FC22FA" w:rsidRDefault="00A50166" w:rsidP="00015D03">
            <w:pPr>
              <w:jc w:val="center"/>
              <w:rPr>
                <w:sz w:val="22"/>
                <w:szCs w:val="22"/>
                <w:lang w:val="en-US"/>
              </w:rPr>
            </w:pPr>
            <w:r w:rsidRPr="00FC22FA">
              <w:rPr>
                <w:sz w:val="22"/>
                <w:szCs w:val="22"/>
                <w:lang w:val="en-US"/>
              </w:rPr>
              <w:t>100</w:t>
            </w:r>
          </w:p>
        </w:tc>
      </w:tr>
    </w:tbl>
    <w:p w:rsidR="001113FD" w:rsidRPr="00FC22FA" w:rsidRDefault="00E06080" w:rsidP="00FC22FA">
      <w:pPr>
        <w:jc w:val="both"/>
        <w:rPr>
          <w:sz w:val="22"/>
          <w:szCs w:val="22"/>
        </w:rPr>
      </w:pPr>
      <w:r w:rsidRPr="00FC22FA">
        <w:rPr>
          <w:sz w:val="22"/>
          <w:szCs w:val="22"/>
        </w:rPr>
        <w:t>_______________________</w:t>
      </w:r>
    </w:p>
    <w:p w:rsidR="00E06080" w:rsidRPr="00FC22FA" w:rsidRDefault="00E06080" w:rsidP="00FC22FA">
      <w:pPr>
        <w:jc w:val="both"/>
        <w:rPr>
          <w:sz w:val="20"/>
          <w:szCs w:val="20"/>
        </w:rPr>
      </w:pPr>
    </w:p>
    <w:p w:rsidR="0052313B" w:rsidRPr="004F03B1" w:rsidRDefault="004F03B1" w:rsidP="004F03B1">
      <w:pPr>
        <w:jc w:val="both"/>
        <w:rPr>
          <w:sz w:val="22"/>
          <w:szCs w:val="22"/>
        </w:rPr>
      </w:pPr>
      <w:r w:rsidRPr="004F03B1">
        <w:rPr>
          <w:sz w:val="22"/>
          <w:szCs w:val="22"/>
        </w:rPr>
        <w:t xml:space="preserve">* </w:t>
      </w:r>
      <w:r w:rsidR="00C21261" w:rsidRPr="004F03B1">
        <w:rPr>
          <w:sz w:val="22"/>
          <w:szCs w:val="22"/>
        </w:rPr>
        <w:t>Но</w:t>
      </w:r>
      <w:r w:rsidR="006A57FB" w:rsidRPr="004F03B1">
        <w:rPr>
          <w:sz w:val="22"/>
          <w:szCs w:val="22"/>
        </w:rPr>
        <w:t>р</w:t>
      </w:r>
      <w:r w:rsidR="00C21261" w:rsidRPr="004F03B1">
        <w:rPr>
          <w:sz w:val="22"/>
          <w:szCs w:val="22"/>
        </w:rPr>
        <w:t>мативы распределения доходов указыва</w:t>
      </w:r>
      <w:r w:rsidR="006A57FB" w:rsidRPr="004F03B1">
        <w:rPr>
          <w:sz w:val="22"/>
          <w:szCs w:val="22"/>
        </w:rPr>
        <w:t>ю</w:t>
      </w:r>
      <w:r w:rsidR="00C21261" w:rsidRPr="004F03B1">
        <w:rPr>
          <w:sz w:val="22"/>
          <w:szCs w:val="22"/>
        </w:rPr>
        <w:t>тся в случае, если они не установлены Бюджетным кодексом Российской Федерации, федеральным законом о федеральном бюджете, законами Московской области, принятыми в соответствии с положениями Бюджетного кодекса Российской Федерации</w:t>
      </w:r>
      <w:r w:rsidR="00FB5824" w:rsidRPr="004F03B1">
        <w:rPr>
          <w:sz w:val="22"/>
          <w:szCs w:val="22"/>
        </w:rPr>
        <w:t>.</w:t>
      </w:r>
    </w:p>
    <w:sectPr w:rsidR="0052313B" w:rsidRPr="004F03B1" w:rsidSect="009576BA">
      <w:headerReference w:type="default" r:id="rId8"/>
      <w:pgSz w:w="11906" w:h="16838"/>
      <w:pgMar w:top="777" w:right="851" w:bottom="709" w:left="851" w:header="43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2BF" w:rsidRDefault="003762BF" w:rsidP="00C21261">
      <w:r>
        <w:separator/>
      </w:r>
    </w:p>
  </w:endnote>
  <w:endnote w:type="continuationSeparator" w:id="0">
    <w:p w:rsidR="003762BF" w:rsidRDefault="003762BF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2BF" w:rsidRDefault="003762BF" w:rsidP="00C21261">
      <w:r>
        <w:separator/>
      </w:r>
    </w:p>
  </w:footnote>
  <w:footnote w:type="continuationSeparator" w:id="0">
    <w:p w:rsidR="003762BF" w:rsidRDefault="003762BF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D5" w:rsidRPr="00C353B9" w:rsidRDefault="00FC7ABA" w:rsidP="00C21261">
    <w:pPr>
      <w:pStyle w:val="a4"/>
      <w:jc w:val="center"/>
      <w:rPr>
        <w:sz w:val="20"/>
      </w:rPr>
    </w:pPr>
    <w:r w:rsidRPr="00C353B9">
      <w:rPr>
        <w:sz w:val="20"/>
      </w:rPr>
      <w:fldChar w:fldCharType="begin"/>
    </w:r>
    <w:r w:rsidR="004121D5" w:rsidRPr="00C353B9">
      <w:rPr>
        <w:sz w:val="20"/>
      </w:rPr>
      <w:instrText xml:space="preserve"> PAGE   \* MERGEFORMAT </w:instrText>
    </w:r>
    <w:r w:rsidRPr="00C353B9">
      <w:rPr>
        <w:sz w:val="20"/>
      </w:rPr>
      <w:fldChar w:fldCharType="separate"/>
    </w:r>
    <w:r w:rsidR="004F03B1">
      <w:rPr>
        <w:noProof/>
        <w:sz w:val="20"/>
      </w:rPr>
      <w:t>7</w:t>
    </w:r>
    <w:r w:rsidRPr="00C353B9">
      <w:rPr>
        <w:noProof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80AAE"/>
    <w:multiLevelType w:val="hybridMultilevel"/>
    <w:tmpl w:val="5EB6042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573"/>
    <w:rsid w:val="00000C74"/>
    <w:rsid w:val="00001C6D"/>
    <w:rsid w:val="000022CA"/>
    <w:rsid w:val="00002784"/>
    <w:rsid w:val="0000342D"/>
    <w:rsid w:val="00006F69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15D03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37F4A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705"/>
    <w:rsid w:val="00064B8C"/>
    <w:rsid w:val="00071ED7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281"/>
    <w:rsid w:val="000A06E2"/>
    <w:rsid w:val="000A2F8A"/>
    <w:rsid w:val="000A4987"/>
    <w:rsid w:val="000A727D"/>
    <w:rsid w:val="000A7808"/>
    <w:rsid w:val="000B0E81"/>
    <w:rsid w:val="000B2B0B"/>
    <w:rsid w:val="000B48A7"/>
    <w:rsid w:val="000B4C4D"/>
    <w:rsid w:val="000B4FF5"/>
    <w:rsid w:val="000B71EC"/>
    <w:rsid w:val="000C1E89"/>
    <w:rsid w:val="000C270B"/>
    <w:rsid w:val="000C3179"/>
    <w:rsid w:val="000C3C68"/>
    <w:rsid w:val="000C5766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4426"/>
    <w:rsid w:val="000F5F9E"/>
    <w:rsid w:val="000F62C6"/>
    <w:rsid w:val="000F7899"/>
    <w:rsid w:val="001002AD"/>
    <w:rsid w:val="0010213B"/>
    <w:rsid w:val="0010223A"/>
    <w:rsid w:val="00106E42"/>
    <w:rsid w:val="00107BAA"/>
    <w:rsid w:val="00110141"/>
    <w:rsid w:val="001113FD"/>
    <w:rsid w:val="00111D60"/>
    <w:rsid w:val="00112132"/>
    <w:rsid w:val="00112CC8"/>
    <w:rsid w:val="001144B2"/>
    <w:rsid w:val="00114A4B"/>
    <w:rsid w:val="001163B9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30E5"/>
    <w:rsid w:val="00144392"/>
    <w:rsid w:val="001445DA"/>
    <w:rsid w:val="00146813"/>
    <w:rsid w:val="00152108"/>
    <w:rsid w:val="0015283F"/>
    <w:rsid w:val="001529CA"/>
    <w:rsid w:val="00155AD0"/>
    <w:rsid w:val="00156113"/>
    <w:rsid w:val="0016068F"/>
    <w:rsid w:val="00160742"/>
    <w:rsid w:val="0016411C"/>
    <w:rsid w:val="00166F89"/>
    <w:rsid w:val="001701A3"/>
    <w:rsid w:val="0017092E"/>
    <w:rsid w:val="001724B1"/>
    <w:rsid w:val="0017298C"/>
    <w:rsid w:val="00172A73"/>
    <w:rsid w:val="001741B9"/>
    <w:rsid w:val="00174C90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D31"/>
    <w:rsid w:val="001A428C"/>
    <w:rsid w:val="001A5098"/>
    <w:rsid w:val="001A5DF6"/>
    <w:rsid w:val="001A637A"/>
    <w:rsid w:val="001A6C6C"/>
    <w:rsid w:val="001A7C25"/>
    <w:rsid w:val="001B1747"/>
    <w:rsid w:val="001B499C"/>
    <w:rsid w:val="001B4D83"/>
    <w:rsid w:val="001B6F0F"/>
    <w:rsid w:val="001C1E52"/>
    <w:rsid w:val="001C2194"/>
    <w:rsid w:val="001C34A1"/>
    <w:rsid w:val="001C4343"/>
    <w:rsid w:val="001C4E34"/>
    <w:rsid w:val="001C5BE9"/>
    <w:rsid w:val="001C78FD"/>
    <w:rsid w:val="001C795A"/>
    <w:rsid w:val="001D1A00"/>
    <w:rsid w:val="001D3D34"/>
    <w:rsid w:val="001D7614"/>
    <w:rsid w:val="001E2E03"/>
    <w:rsid w:val="001E3046"/>
    <w:rsid w:val="001E31EF"/>
    <w:rsid w:val="001E3740"/>
    <w:rsid w:val="001E4784"/>
    <w:rsid w:val="001E56BA"/>
    <w:rsid w:val="001F0728"/>
    <w:rsid w:val="001F2392"/>
    <w:rsid w:val="001F2836"/>
    <w:rsid w:val="001F3CEC"/>
    <w:rsid w:val="001F6999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2081B"/>
    <w:rsid w:val="00223026"/>
    <w:rsid w:val="002239B2"/>
    <w:rsid w:val="00223ED6"/>
    <w:rsid w:val="00225664"/>
    <w:rsid w:val="00230001"/>
    <w:rsid w:val="002302B5"/>
    <w:rsid w:val="002321CD"/>
    <w:rsid w:val="00232703"/>
    <w:rsid w:val="002337FC"/>
    <w:rsid w:val="00234324"/>
    <w:rsid w:val="00234C30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63C8E"/>
    <w:rsid w:val="0027026E"/>
    <w:rsid w:val="00271954"/>
    <w:rsid w:val="002722D6"/>
    <w:rsid w:val="00273AF6"/>
    <w:rsid w:val="00274431"/>
    <w:rsid w:val="00276874"/>
    <w:rsid w:val="0027747C"/>
    <w:rsid w:val="002778C3"/>
    <w:rsid w:val="00282894"/>
    <w:rsid w:val="00283A22"/>
    <w:rsid w:val="00285090"/>
    <w:rsid w:val="002861CF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0676"/>
    <w:rsid w:val="002D27AB"/>
    <w:rsid w:val="002D3A3F"/>
    <w:rsid w:val="002D5BBA"/>
    <w:rsid w:val="002D5D97"/>
    <w:rsid w:val="002D66E0"/>
    <w:rsid w:val="002E3C38"/>
    <w:rsid w:val="002E3F4D"/>
    <w:rsid w:val="002E4396"/>
    <w:rsid w:val="002E69A5"/>
    <w:rsid w:val="002E6EF5"/>
    <w:rsid w:val="002F041E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0B6C"/>
    <w:rsid w:val="00311D94"/>
    <w:rsid w:val="00312B5C"/>
    <w:rsid w:val="00312FCC"/>
    <w:rsid w:val="00313368"/>
    <w:rsid w:val="00313398"/>
    <w:rsid w:val="00317970"/>
    <w:rsid w:val="003200B0"/>
    <w:rsid w:val="00321BF7"/>
    <w:rsid w:val="00322E1A"/>
    <w:rsid w:val="003238AF"/>
    <w:rsid w:val="00326630"/>
    <w:rsid w:val="00326FD2"/>
    <w:rsid w:val="00333F6D"/>
    <w:rsid w:val="003405D4"/>
    <w:rsid w:val="00340C3F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7039A"/>
    <w:rsid w:val="00371CCA"/>
    <w:rsid w:val="00374AE7"/>
    <w:rsid w:val="003762BF"/>
    <w:rsid w:val="00376EFF"/>
    <w:rsid w:val="003774E7"/>
    <w:rsid w:val="0037782C"/>
    <w:rsid w:val="00380DF3"/>
    <w:rsid w:val="00381720"/>
    <w:rsid w:val="0038194B"/>
    <w:rsid w:val="00382386"/>
    <w:rsid w:val="00384B01"/>
    <w:rsid w:val="00385A7E"/>
    <w:rsid w:val="00387DB1"/>
    <w:rsid w:val="0039203E"/>
    <w:rsid w:val="00392620"/>
    <w:rsid w:val="00394C6F"/>
    <w:rsid w:val="003976B5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6EF"/>
    <w:rsid w:val="003C4185"/>
    <w:rsid w:val="003C432F"/>
    <w:rsid w:val="003C4421"/>
    <w:rsid w:val="003C6FE1"/>
    <w:rsid w:val="003D05EB"/>
    <w:rsid w:val="003D1316"/>
    <w:rsid w:val="003D1A63"/>
    <w:rsid w:val="003D317B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250D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B77"/>
    <w:rsid w:val="00404D08"/>
    <w:rsid w:val="00406188"/>
    <w:rsid w:val="004066FE"/>
    <w:rsid w:val="00407C75"/>
    <w:rsid w:val="004106B1"/>
    <w:rsid w:val="00411423"/>
    <w:rsid w:val="00411D99"/>
    <w:rsid w:val="004121D5"/>
    <w:rsid w:val="00415065"/>
    <w:rsid w:val="004158D5"/>
    <w:rsid w:val="004200C0"/>
    <w:rsid w:val="00420513"/>
    <w:rsid w:val="0042725B"/>
    <w:rsid w:val="0042761C"/>
    <w:rsid w:val="00427B82"/>
    <w:rsid w:val="0043013B"/>
    <w:rsid w:val="00430C75"/>
    <w:rsid w:val="00434168"/>
    <w:rsid w:val="004374B8"/>
    <w:rsid w:val="00437763"/>
    <w:rsid w:val="0044089E"/>
    <w:rsid w:val="00441634"/>
    <w:rsid w:val="00441EB1"/>
    <w:rsid w:val="00445506"/>
    <w:rsid w:val="004457FA"/>
    <w:rsid w:val="0044588F"/>
    <w:rsid w:val="004464B1"/>
    <w:rsid w:val="0044692C"/>
    <w:rsid w:val="004507AB"/>
    <w:rsid w:val="00453A79"/>
    <w:rsid w:val="00456CA6"/>
    <w:rsid w:val="00457BB0"/>
    <w:rsid w:val="00461599"/>
    <w:rsid w:val="00462988"/>
    <w:rsid w:val="00467A6E"/>
    <w:rsid w:val="00467DA8"/>
    <w:rsid w:val="004728F8"/>
    <w:rsid w:val="0047435D"/>
    <w:rsid w:val="00474720"/>
    <w:rsid w:val="004756AB"/>
    <w:rsid w:val="0047585C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396"/>
    <w:rsid w:val="004B1FE9"/>
    <w:rsid w:val="004B234E"/>
    <w:rsid w:val="004B2B93"/>
    <w:rsid w:val="004B400E"/>
    <w:rsid w:val="004C086C"/>
    <w:rsid w:val="004C1468"/>
    <w:rsid w:val="004C2914"/>
    <w:rsid w:val="004C2C87"/>
    <w:rsid w:val="004C2CC0"/>
    <w:rsid w:val="004C4D6E"/>
    <w:rsid w:val="004C4F76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158"/>
    <w:rsid w:val="004E4925"/>
    <w:rsid w:val="004F0396"/>
    <w:rsid w:val="004F03B1"/>
    <w:rsid w:val="004F0505"/>
    <w:rsid w:val="004F2C39"/>
    <w:rsid w:val="004F42B0"/>
    <w:rsid w:val="004F55FA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AB3"/>
    <w:rsid w:val="00512E84"/>
    <w:rsid w:val="00513C83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4C31"/>
    <w:rsid w:val="00537363"/>
    <w:rsid w:val="005400F9"/>
    <w:rsid w:val="0054135A"/>
    <w:rsid w:val="005413FA"/>
    <w:rsid w:val="00542707"/>
    <w:rsid w:val="00543566"/>
    <w:rsid w:val="00547363"/>
    <w:rsid w:val="0055034E"/>
    <w:rsid w:val="00550657"/>
    <w:rsid w:val="005521FC"/>
    <w:rsid w:val="005543EB"/>
    <w:rsid w:val="00554974"/>
    <w:rsid w:val="00554E31"/>
    <w:rsid w:val="00555530"/>
    <w:rsid w:val="005566A0"/>
    <w:rsid w:val="005603C9"/>
    <w:rsid w:val="005631F0"/>
    <w:rsid w:val="00563841"/>
    <w:rsid w:val="0056463E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CAB"/>
    <w:rsid w:val="00590223"/>
    <w:rsid w:val="0059334C"/>
    <w:rsid w:val="00593811"/>
    <w:rsid w:val="00595B32"/>
    <w:rsid w:val="00595B87"/>
    <w:rsid w:val="00595E01"/>
    <w:rsid w:val="0059668C"/>
    <w:rsid w:val="005A1340"/>
    <w:rsid w:val="005A2C40"/>
    <w:rsid w:val="005A41EF"/>
    <w:rsid w:val="005A4318"/>
    <w:rsid w:val="005A4F6D"/>
    <w:rsid w:val="005A6BB3"/>
    <w:rsid w:val="005A6C79"/>
    <w:rsid w:val="005A71D6"/>
    <w:rsid w:val="005B058E"/>
    <w:rsid w:val="005B5907"/>
    <w:rsid w:val="005B6245"/>
    <w:rsid w:val="005B6E80"/>
    <w:rsid w:val="005B702B"/>
    <w:rsid w:val="005C4D17"/>
    <w:rsid w:val="005C702A"/>
    <w:rsid w:val="005D179C"/>
    <w:rsid w:val="005D228F"/>
    <w:rsid w:val="005D2A14"/>
    <w:rsid w:val="005D40B9"/>
    <w:rsid w:val="005D4E0E"/>
    <w:rsid w:val="005D6082"/>
    <w:rsid w:val="005D654F"/>
    <w:rsid w:val="005D6B32"/>
    <w:rsid w:val="005D7843"/>
    <w:rsid w:val="005E2C91"/>
    <w:rsid w:val="005E34AD"/>
    <w:rsid w:val="005E5BAC"/>
    <w:rsid w:val="005E6988"/>
    <w:rsid w:val="005F0177"/>
    <w:rsid w:val="005F105D"/>
    <w:rsid w:val="005F139D"/>
    <w:rsid w:val="005F4493"/>
    <w:rsid w:val="005F7F84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58C5"/>
    <w:rsid w:val="006164EA"/>
    <w:rsid w:val="00616D27"/>
    <w:rsid w:val="0062013C"/>
    <w:rsid w:val="00620CAD"/>
    <w:rsid w:val="0062594D"/>
    <w:rsid w:val="00626974"/>
    <w:rsid w:val="006270F4"/>
    <w:rsid w:val="0062757A"/>
    <w:rsid w:val="00627FE3"/>
    <w:rsid w:val="006315B2"/>
    <w:rsid w:val="00634AD4"/>
    <w:rsid w:val="0063536F"/>
    <w:rsid w:val="00635EFE"/>
    <w:rsid w:val="00636ACE"/>
    <w:rsid w:val="006400C0"/>
    <w:rsid w:val="006426B4"/>
    <w:rsid w:val="00645991"/>
    <w:rsid w:val="00651E97"/>
    <w:rsid w:val="006531D3"/>
    <w:rsid w:val="00654462"/>
    <w:rsid w:val="0065495A"/>
    <w:rsid w:val="00654A75"/>
    <w:rsid w:val="00655086"/>
    <w:rsid w:val="00655D38"/>
    <w:rsid w:val="00655E46"/>
    <w:rsid w:val="006614C1"/>
    <w:rsid w:val="00663BB5"/>
    <w:rsid w:val="00663EC8"/>
    <w:rsid w:val="0066436C"/>
    <w:rsid w:val="00664562"/>
    <w:rsid w:val="006667DC"/>
    <w:rsid w:val="006746E2"/>
    <w:rsid w:val="00675752"/>
    <w:rsid w:val="00675DD2"/>
    <w:rsid w:val="00675E92"/>
    <w:rsid w:val="00675E9A"/>
    <w:rsid w:val="00680EA1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C03D3"/>
    <w:rsid w:val="006C124A"/>
    <w:rsid w:val="006C2204"/>
    <w:rsid w:val="006C311D"/>
    <w:rsid w:val="006C3973"/>
    <w:rsid w:val="006C73AD"/>
    <w:rsid w:val="006C7FB1"/>
    <w:rsid w:val="006D0072"/>
    <w:rsid w:val="006D2029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77CE"/>
    <w:rsid w:val="006F0A4E"/>
    <w:rsid w:val="006F0D12"/>
    <w:rsid w:val="006F3F5B"/>
    <w:rsid w:val="006F5056"/>
    <w:rsid w:val="006F5CDE"/>
    <w:rsid w:val="006F6EA0"/>
    <w:rsid w:val="00700955"/>
    <w:rsid w:val="007022CF"/>
    <w:rsid w:val="00704B3B"/>
    <w:rsid w:val="00704D79"/>
    <w:rsid w:val="00705855"/>
    <w:rsid w:val="00705AEC"/>
    <w:rsid w:val="0071042F"/>
    <w:rsid w:val="0071097A"/>
    <w:rsid w:val="00710BB3"/>
    <w:rsid w:val="0071103A"/>
    <w:rsid w:val="00711A99"/>
    <w:rsid w:val="00711EAD"/>
    <w:rsid w:val="0071230D"/>
    <w:rsid w:val="007133EE"/>
    <w:rsid w:val="00716397"/>
    <w:rsid w:val="00717683"/>
    <w:rsid w:val="00721A92"/>
    <w:rsid w:val="00723234"/>
    <w:rsid w:val="00724A50"/>
    <w:rsid w:val="00726E2C"/>
    <w:rsid w:val="007270CF"/>
    <w:rsid w:val="00727922"/>
    <w:rsid w:val="007349D5"/>
    <w:rsid w:val="00734C58"/>
    <w:rsid w:val="00735059"/>
    <w:rsid w:val="00737B43"/>
    <w:rsid w:val="00737D30"/>
    <w:rsid w:val="007417B3"/>
    <w:rsid w:val="00743200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2436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3F98"/>
    <w:rsid w:val="0078427B"/>
    <w:rsid w:val="00785817"/>
    <w:rsid w:val="00785E97"/>
    <w:rsid w:val="007861AC"/>
    <w:rsid w:val="00786809"/>
    <w:rsid w:val="00786B2B"/>
    <w:rsid w:val="00786E50"/>
    <w:rsid w:val="007918F0"/>
    <w:rsid w:val="00793412"/>
    <w:rsid w:val="0079486A"/>
    <w:rsid w:val="00794C09"/>
    <w:rsid w:val="007960F7"/>
    <w:rsid w:val="007968E5"/>
    <w:rsid w:val="00797947"/>
    <w:rsid w:val="007A00AF"/>
    <w:rsid w:val="007A6053"/>
    <w:rsid w:val="007A6A11"/>
    <w:rsid w:val="007A7199"/>
    <w:rsid w:val="007A74BD"/>
    <w:rsid w:val="007A77F0"/>
    <w:rsid w:val="007B10C8"/>
    <w:rsid w:val="007B3373"/>
    <w:rsid w:val="007B4890"/>
    <w:rsid w:val="007B4A73"/>
    <w:rsid w:val="007B5C21"/>
    <w:rsid w:val="007C294C"/>
    <w:rsid w:val="007C29FF"/>
    <w:rsid w:val="007D03C0"/>
    <w:rsid w:val="007D1860"/>
    <w:rsid w:val="007D2501"/>
    <w:rsid w:val="007D429A"/>
    <w:rsid w:val="007D4758"/>
    <w:rsid w:val="007D4BF9"/>
    <w:rsid w:val="007D4F17"/>
    <w:rsid w:val="007D774E"/>
    <w:rsid w:val="007E2403"/>
    <w:rsid w:val="007E53F9"/>
    <w:rsid w:val="007E557B"/>
    <w:rsid w:val="007E5643"/>
    <w:rsid w:val="007F08F6"/>
    <w:rsid w:val="007F1AA9"/>
    <w:rsid w:val="007F1FE7"/>
    <w:rsid w:val="007F23D7"/>
    <w:rsid w:val="007F3062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504C"/>
    <w:rsid w:val="008367FD"/>
    <w:rsid w:val="0083696B"/>
    <w:rsid w:val="008408D2"/>
    <w:rsid w:val="00842728"/>
    <w:rsid w:val="00842B47"/>
    <w:rsid w:val="008434E9"/>
    <w:rsid w:val="008464B1"/>
    <w:rsid w:val="00850DF0"/>
    <w:rsid w:val="008516A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3F4"/>
    <w:rsid w:val="00865867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060D"/>
    <w:rsid w:val="008A1361"/>
    <w:rsid w:val="008A300D"/>
    <w:rsid w:val="008A3213"/>
    <w:rsid w:val="008A7EBD"/>
    <w:rsid w:val="008B07EA"/>
    <w:rsid w:val="008B0D44"/>
    <w:rsid w:val="008B1554"/>
    <w:rsid w:val="008B1C0D"/>
    <w:rsid w:val="008B2D11"/>
    <w:rsid w:val="008B3E3B"/>
    <w:rsid w:val="008B4C5E"/>
    <w:rsid w:val="008B5147"/>
    <w:rsid w:val="008B559F"/>
    <w:rsid w:val="008C21D8"/>
    <w:rsid w:val="008C366E"/>
    <w:rsid w:val="008C61F7"/>
    <w:rsid w:val="008D07C4"/>
    <w:rsid w:val="008D3AEB"/>
    <w:rsid w:val="008D3CBA"/>
    <w:rsid w:val="008D45BF"/>
    <w:rsid w:val="008D54F6"/>
    <w:rsid w:val="008D686B"/>
    <w:rsid w:val="008D7C79"/>
    <w:rsid w:val="008E25BA"/>
    <w:rsid w:val="008E2EAB"/>
    <w:rsid w:val="008E4229"/>
    <w:rsid w:val="008E5A02"/>
    <w:rsid w:val="008E5FF7"/>
    <w:rsid w:val="008E64BE"/>
    <w:rsid w:val="008E6531"/>
    <w:rsid w:val="008E79D9"/>
    <w:rsid w:val="008F558E"/>
    <w:rsid w:val="008F5ABE"/>
    <w:rsid w:val="008F6D15"/>
    <w:rsid w:val="009015FF"/>
    <w:rsid w:val="009027DD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DB5"/>
    <w:rsid w:val="009111DE"/>
    <w:rsid w:val="00911D90"/>
    <w:rsid w:val="00911E34"/>
    <w:rsid w:val="00915E5F"/>
    <w:rsid w:val="00917D4A"/>
    <w:rsid w:val="0092221F"/>
    <w:rsid w:val="00922496"/>
    <w:rsid w:val="00923ED3"/>
    <w:rsid w:val="009250E3"/>
    <w:rsid w:val="00926347"/>
    <w:rsid w:val="00927C3B"/>
    <w:rsid w:val="00932E61"/>
    <w:rsid w:val="00933116"/>
    <w:rsid w:val="00933467"/>
    <w:rsid w:val="00934BDC"/>
    <w:rsid w:val="009350D2"/>
    <w:rsid w:val="00935274"/>
    <w:rsid w:val="00937181"/>
    <w:rsid w:val="00937786"/>
    <w:rsid w:val="00941063"/>
    <w:rsid w:val="00941A8F"/>
    <w:rsid w:val="009422F1"/>
    <w:rsid w:val="009426F3"/>
    <w:rsid w:val="00942C3D"/>
    <w:rsid w:val="00943B76"/>
    <w:rsid w:val="00945C55"/>
    <w:rsid w:val="00945F9C"/>
    <w:rsid w:val="009477F8"/>
    <w:rsid w:val="009479EB"/>
    <w:rsid w:val="00951547"/>
    <w:rsid w:val="00951C4B"/>
    <w:rsid w:val="00954FC8"/>
    <w:rsid w:val="00955A6A"/>
    <w:rsid w:val="00956668"/>
    <w:rsid w:val="009576B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12F"/>
    <w:rsid w:val="00966AB4"/>
    <w:rsid w:val="00967A76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FF1"/>
    <w:rsid w:val="0099328C"/>
    <w:rsid w:val="0099405E"/>
    <w:rsid w:val="00996BBC"/>
    <w:rsid w:val="009A04D3"/>
    <w:rsid w:val="009A38FC"/>
    <w:rsid w:val="009A3B9F"/>
    <w:rsid w:val="009A6A05"/>
    <w:rsid w:val="009A73BF"/>
    <w:rsid w:val="009B5F36"/>
    <w:rsid w:val="009C12A3"/>
    <w:rsid w:val="009C182A"/>
    <w:rsid w:val="009C30D9"/>
    <w:rsid w:val="009C3FD8"/>
    <w:rsid w:val="009C4747"/>
    <w:rsid w:val="009C59D3"/>
    <w:rsid w:val="009C6AB9"/>
    <w:rsid w:val="009C7D80"/>
    <w:rsid w:val="009D169A"/>
    <w:rsid w:val="009D4CA2"/>
    <w:rsid w:val="009D4E55"/>
    <w:rsid w:val="009D5E11"/>
    <w:rsid w:val="009D6353"/>
    <w:rsid w:val="009D701A"/>
    <w:rsid w:val="009D7415"/>
    <w:rsid w:val="009D773D"/>
    <w:rsid w:val="009E13BB"/>
    <w:rsid w:val="009E1A89"/>
    <w:rsid w:val="009E1E52"/>
    <w:rsid w:val="009E1FD2"/>
    <w:rsid w:val="009E41EF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D10"/>
    <w:rsid w:val="00A23F54"/>
    <w:rsid w:val="00A266D7"/>
    <w:rsid w:val="00A26B75"/>
    <w:rsid w:val="00A30927"/>
    <w:rsid w:val="00A30D9D"/>
    <w:rsid w:val="00A31EFF"/>
    <w:rsid w:val="00A321B9"/>
    <w:rsid w:val="00A33171"/>
    <w:rsid w:val="00A334D5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39D8"/>
    <w:rsid w:val="00A458DB"/>
    <w:rsid w:val="00A50166"/>
    <w:rsid w:val="00A5528D"/>
    <w:rsid w:val="00A55A56"/>
    <w:rsid w:val="00A57CC5"/>
    <w:rsid w:val="00A6098D"/>
    <w:rsid w:val="00A60DE1"/>
    <w:rsid w:val="00A70D99"/>
    <w:rsid w:val="00A70DF7"/>
    <w:rsid w:val="00A71EB8"/>
    <w:rsid w:val="00A71FFD"/>
    <w:rsid w:val="00A75A0A"/>
    <w:rsid w:val="00A767F7"/>
    <w:rsid w:val="00A778EE"/>
    <w:rsid w:val="00A77D5C"/>
    <w:rsid w:val="00A811BD"/>
    <w:rsid w:val="00A8153A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485A"/>
    <w:rsid w:val="00AA67C5"/>
    <w:rsid w:val="00AA6C22"/>
    <w:rsid w:val="00AB13AD"/>
    <w:rsid w:val="00AB4BD7"/>
    <w:rsid w:val="00AB644A"/>
    <w:rsid w:val="00AC113B"/>
    <w:rsid w:val="00AC53BA"/>
    <w:rsid w:val="00AC6049"/>
    <w:rsid w:val="00AD1838"/>
    <w:rsid w:val="00AD1CD9"/>
    <w:rsid w:val="00AD2734"/>
    <w:rsid w:val="00AD457C"/>
    <w:rsid w:val="00AD47DE"/>
    <w:rsid w:val="00AD6C55"/>
    <w:rsid w:val="00AD7C35"/>
    <w:rsid w:val="00AE053B"/>
    <w:rsid w:val="00AE1244"/>
    <w:rsid w:val="00AE21BD"/>
    <w:rsid w:val="00AE391A"/>
    <w:rsid w:val="00AE5F0A"/>
    <w:rsid w:val="00AE6B90"/>
    <w:rsid w:val="00AF2209"/>
    <w:rsid w:val="00AF2825"/>
    <w:rsid w:val="00AF345F"/>
    <w:rsid w:val="00AF7475"/>
    <w:rsid w:val="00AF7644"/>
    <w:rsid w:val="00B001A9"/>
    <w:rsid w:val="00B015A5"/>
    <w:rsid w:val="00B016A8"/>
    <w:rsid w:val="00B01D5B"/>
    <w:rsid w:val="00B0432F"/>
    <w:rsid w:val="00B06C8C"/>
    <w:rsid w:val="00B13FE5"/>
    <w:rsid w:val="00B14258"/>
    <w:rsid w:val="00B14441"/>
    <w:rsid w:val="00B15CBD"/>
    <w:rsid w:val="00B200D4"/>
    <w:rsid w:val="00B21093"/>
    <w:rsid w:val="00B21F96"/>
    <w:rsid w:val="00B2277F"/>
    <w:rsid w:val="00B253D6"/>
    <w:rsid w:val="00B25B40"/>
    <w:rsid w:val="00B262FC"/>
    <w:rsid w:val="00B27B0B"/>
    <w:rsid w:val="00B32260"/>
    <w:rsid w:val="00B32684"/>
    <w:rsid w:val="00B32889"/>
    <w:rsid w:val="00B34142"/>
    <w:rsid w:val="00B3441F"/>
    <w:rsid w:val="00B37216"/>
    <w:rsid w:val="00B37FDC"/>
    <w:rsid w:val="00B410FE"/>
    <w:rsid w:val="00B428D9"/>
    <w:rsid w:val="00B471F5"/>
    <w:rsid w:val="00B47C8E"/>
    <w:rsid w:val="00B505B3"/>
    <w:rsid w:val="00B51CCF"/>
    <w:rsid w:val="00B53C11"/>
    <w:rsid w:val="00B54955"/>
    <w:rsid w:val="00B57667"/>
    <w:rsid w:val="00B61018"/>
    <w:rsid w:val="00B618F1"/>
    <w:rsid w:val="00B6252D"/>
    <w:rsid w:val="00B63A7B"/>
    <w:rsid w:val="00B63CD3"/>
    <w:rsid w:val="00B645CB"/>
    <w:rsid w:val="00B64D26"/>
    <w:rsid w:val="00B66398"/>
    <w:rsid w:val="00B666AF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5BCD"/>
    <w:rsid w:val="00BB2297"/>
    <w:rsid w:val="00BB2B49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E94"/>
    <w:rsid w:val="00C06FA7"/>
    <w:rsid w:val="00C071DC"/>
    <w:rsid w:val="00C07811"/>
    <w:rsid w:val="00C1009B"/>
    <w:rsid w:val="00C12F41"/>
    <w:rsid w:val="00C177AB"/>
    <w:rsid w:val="00C20E40"/>
    <w:rsid w:val="00C21261"/>
    <w:rsid w:val="00C227C9"/>
    <w:rsid w:val="00C22DD0"/>
    <w:rsid w:val="00C23CAB"/>
    <w:rsid w:val="00C2678C"/>
    <w:rsid w:val="00C27954"/>
    <w:rsid w:val="00C3149B"/>
    <w:rsid w:val="00C31DAA"/>
    <w:rsid w:val="00C35101"/>
    <w:rsid w:val="00C353B9"/>
    <w:rsid w:val="00C368A3"/>
    <w:rsid w:val="00C36C6C"/>
    <w:rsid w:val="00C36DC7"/>
    <w:rsid w:val="00C36DF7"/>
    <w:rsid w:val="00C37C05"/>
    <w:rsid w:val="00C4020A"/>
    <w:rsid w:val="00C40582"/>
    <w:rsid w:val="00C4222F"/>
    <w:rsid w:val="00C439BE"/>
    <w:rsid w:val="00C446C9"/>
    <w:rsid w:val="00C4517C"/>
    <w:rsid w:val="00C45CDD"/>
    <w:rsid w:val="00C50963"/>
    <w:rsid w:val="00C50B1A"/>
    <w:rsid w:val="00C50D5A"/>
    <w:rsid w:val="00C51CB9"/>
    <w:rsid w:val="00C52710"/>
    <w:rsid w:val="00C52818"/>
    <w:rsid w:val="00C52CDE"/>
    <w:rsid w:val="00C53C82"/>
    <w:rsid w:val="00C544CF"/>
    <w:rsid w:val="00C57073"/>
    <w:rsid w:val="00C6223B"/>
    <w:rsid w:val="00C626EE"/>
    <w:rsid w:val="00C660F9"/>
    <w:rsid w:val="00C67DD5"/>
    <w:rsid w:val="00C67E2B"/>
    <w:rsid w:val="00C7026B"/>
    <w:rsid w:val="00C70E76"/>
    <w:rsid w:val="00C72315"/>
    <w:rsid w:val="00C73BA6"/>
    <w:rsid w:val="00C73F87"/>
    <w:rsid w:val="00C743F8"/>
    <w:rsid w:val="00C750DD"/>
    <w:rsid w:val="00C751A4"/>
    <w:rsid w:val="00C765FD"/>
    <w:rsid w:val="00C8117B"/>
    <w:rsid w:val="00C82BB9"/>
    <w:rsid w:val="00C85079"/>
    <w:rsid w:val="00C85EE2"/>
    <w:rsid w:val="00C87538"/>
    <w:rsid w:val="00C915C1"/>
    <w:rsid w:val="00C92F7A"/>
    <w:rsid w:val="00C953E1"/>
    <w:rsid w:val="00C9754F"/>
    <w:rsid w:val="00C976EA"/>
    <w:rsid w:val="00CA2886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585"/>
    <w:rsid w:val="00CD1CCC"/>
    <w:rsid w:val="00CD3D4A"/>
    <w:rsid w:val="00CD3DDD"/>
    <w:rsid w:val="00CD4E48"/>
    <w:rsid w:val="00CD5B15"/>
    <w:rsid w:val="00CD68B7"/>
    <w:rsid w:val="00CD747A"/>
    <w:rsid w:val="00CD785D"/>
    <w:rsid w:val="00CE1F27"/>
    <w:rsid w:val="00CE2735"/>
    <w:rsid w:val="00CE7C2C"/>
    <w:rsid w:val="00CF2CC5"/>
    <w:rsid w:val="00CF2F94"/>
    <w:rsid w:val="00CF35BC"/>
    <w:rsid w:val="00CF4E74"/>
    <w:rsid w:val="00D00933"/>
    <w:rsid w:val="00D009D2"/>
    <w:rsid w:val="00D037EF"/>
    <w:rsid w:val="00D042E4"/>
    <w:rsid w:val="00D0565E"/>
    <w:rsid w:val="00D06B51"/>
    <w:rsid w:val="00D11A53"/>
    <w:rsid w:val="00D14AD1"/>
    <w:rsid w:val="00D14BE8"/>
    <w:rsid w:val="00D17E36"/>
    <w:rsid w:val="00D21674"/>
    <w:rsid w:val="00D219E0"/>
    <w:rsid w:val="00D2368D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1199"/>
    <w:rsid w:val="00D41DB7"/>
    <w:rsid w:val="00D41FAD"/>
    <w:rsid w:val="00D4371E"/>
    <w:rsid w:val="00D43CAF"/>
    <w:rsid w:val="00D44811"/>
    <w:rsid w:val="00D464AE"/>
    <w:rsid w:val="00D47015"/>
    <w:rsid w:val="00D476F9"/>
    <w:rsid w:val="00D47C9A"/>
    <w:rsid w:val="00D5045C"/>
    <w:rsid w:val="00D5250A"/>
    <w:rsid w:val="00D54826"/>
    <w:rsid w:val="00D55B24"/>
    <w:rsid w:val="00D55B33"/>
    <w:rsid w:val="00D6094C"/>
    <w:rsid w:val="00D61CC9"/>
    <w:rsid w:val="00D663A3"/>
    <w:rsid w:val="00D671C8"/>
    <w:rsid w:val="00D743C1"/>
    <w:rsid w:val="00D74E72"/>
    <w:rsid w:val="00D7598D"/>
    <w:rsid w:val="00D76F8E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5E3C"/>
    <w:rsid w:val="00D96764"/>
    <w:rsid w:val="00D97654"/>
    <w:rsid w:val="00DA01FC"/>
    <w:rsid w:val="00DA132A"/>
    <w:rsid w:val="00DA1B2B"/>
    <w:rsid w:val="00DA40D2"/>
    <w:rsid w:val="00DA63A4"/>
    <w:rsid w:val="00DA6907"/>
    <w:rsid w:val="00DB2E76"/>
    <w:rsid w:val="00DB381A"/>
    <w:rsid w:val="00DB3F98"/>
    <w:rsid w:val="00DB4796"/>
    <w:rsid w:val="00DC1C19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6080"/>
    <w:rsid w:val="00E0648A"/>
    <w:rsid w:val="00E077FE"/>
    <w:rsid w:val="00E079EB"/>
    <w:rsid w:val="00E12ADF"/>
    <w:rsid w:val="00E13445"/>
    <w:rsid w:val="00E14312"/>
    <w:rsid w:val="00E152E8"/>
    <w:rsid w:val="00E17262"/>
    <w:rsid w:val="00E2149E"/>
    <w:rsid w:val="00E24FE4"/>
    <w:rsid w:val="00E27390"/>
    <w:rsid w:val="00E32B02"/>
    <w:rsid w:val="00E3365A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903"/>
    <w:rsid w:val="00E51C56"/>
    <w:rsid w:val="00E5396E"/>
    <w:rsid w:val="00E54D36"/>
    <w:rsid w:val="00E54F71"/>
    <w:rsid w:val="00E55225"/>
    <w:rsid w:val="00E57B6C"/>
    <w:rsid w:val="00E57BCD"/>
    <w:rsid w:val="00E60A9B"/>
    <w:rsid w:val="00E610C3"/>
    <w:rsid w:val="00E61466"/>
    <w:rsid w:val="00E648D1"/>
    <w:rsid w:val="00E6663E"/>
    <w:rsid w:val="00E66B2D"/>
    <w:rsid w:val="00E67288"/>
    <w:rsid w:val="00E706EC"/>
    <w:rsid w:val="00E76A57"/>
    <w:rsid w:val="00E76A74"/>
    <w:rsid w:val="00E76F8D"/>
    <w:rsid w:val="00E80870"/>
    <w:rsid w:val="00E81CD5"/>
    <w:rsid w:val="00E81D0D"/>
    <w:rsid w:val="00E83217"/>
    <w:rsid w:val="00E84109"/>
    <w:rsid w:val="00E85A6B"/>
    <w:rsid w:val="00E8694E"/>
    <w:rsid w:val="00E87012"/>
    <w:rsid w:val="00E918AC"/>
    <w:rsid w:val="00E94A1E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FC"/>
    <w:rsid w:val="00EC66E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3278"/>
    <w:rsid w:val="00EE47D2"/>
    <w:rsid w:val="00EE6E71"/>
    <w:rsid w:val="00EE7F51"/>
    <w:rsid w:val="00EF0BA8"/>
    <w:rsid w:val="00EF114D"/>
    <w:rsid w:val="00EF1407"/>
    <w:rsid w:val="00EF16C2"/>
    <w:rsid w:val="00EF181F"/>
    <w:rsid w:val="00EF377F"/>
    <w:rsid w:val="00EF412F"/>
    <w:rsid w:val="00EF4958"/>
    <w:rsid w:val="00EF49B5"/>
    <w:rsid w:val="00EF5A50"/>
    <w:rsid w:val="00EF6AC9"/>
    <w:rsid w:val="00EF7726"/>
    <w:rsid w:val="00EF7849"/>
    <w:rsid w:val="00F009A4"/>
    <w:rsid w:val="00F016C8"/>
    <w:rsid w:val="00F017C8"/>
    <w:rsid w:val="00F02AAD"/>
    <w:rsid w:val="00F02EB9"/>
    <w:rsid w:val="00F03F7A"/>
    <w:rsid w:val="00F04249"/>
    <w:rsid w:val="00F04322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30362"/>
    <w:rsid w:val="00F31BBB"/>
    <w:rsid w:val="00F328FB"/>
    <w:rsid w:val="00F32EFF"/>
    <w:rsid w:val="00F340C1"/>
    <w:rsid w:val="00F3647A"/>
    <w:rsid w:val="00F37E48"/>
    <w:rsid w:val="00F400DB"/>
    <w:rsid w:val="00F4366E"/>
    <w:rsid w:val="00F470DD"/>
    <w:rsid w:val="00F47815"/>
    <w:rsid w:val="00F5104F"/>
    <w:rsid w:val="00F5170C"/>
    <w:rsid w:val="00F53DC6"/>
    <w:rsid w:val="00F55168"/>
    <w:rsid w:val="00F55962"/>
    <w:rsid w:val="00F5596E"/>
    <w:rsid w:val="00F55AA5"/>
    <w:rsid w:val="00F56EB7"/>
    <w:rsid w:val="00F570DD"/>
    <w:rsid w:val="00F61BEC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5D8B"/>
    <w:rsid w:val="00FA65B6"/>
    <w:rsid w:val="00FA663F"/>
    <w:rsid w:val="00FA6B5B"/>
    <w:rsid w:val="00FB07C3"/>
    <w:rsid w:val="00FB23DA"/>
    <w:rsid w:val="00FB2BC0"/>
    <w:rsid w:val="00FB3788"/>
    <w:rsid w:val="00FB3FD5"/>
    <w:rsid w:val="00FB5824"/>
    <w:rsid w:val="00FB5AFE"/>
    <w:rsid w:val="00FC0058"/>
    <w:rsid w:val="00FC0F3E"/>
    <w:rsid w:val="00FC22FA"/>
    <w:rsid w:val="00FC28F4"/>
    <w:rsid w:val="00FC29F0"/>
    <w:rsid w:val="00FC3FED"/>
    <w:rsid w:val="00FC5370"/>
    <w:rsid w:val="00FC679B"/>
    <w:rsid w:val="00FC7ABA"/>
    <w:rsid w:val="00FD04AF"/>
    <w:rsid w:val="00FD0E97"/>
    <w:rsid w:val="00FD1260"/>
    <w:rsid w:val="00FD1F68"/>
    <w:rsid w:val="00FD2B36"/>
    <w:rsid w:val="00FD41CA"/>
    <w:rsid w:val="00FD723C"/>
    <w:rsid w:val="00FD7F13"/>
    <w:rsid w:val="00FE2752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2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2126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212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21261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1C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1C22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0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9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76F2D-553D-4291-979C-62E30749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</dc:creator>
  <dc:description>exif_MSED_9144b1ddc085e58ed5cabe659866eaa916d8d529df52e84494380d6dbafdb9a4</dc:description>
  <cp:lastModifiedBy>Chekmareva</cp:lastModifiedBy>
  <cp:revision>3</cp:revision>
  <cp:lastPrinted>2022-09-28T08:26:00Z</cp:lastPrinted>
  <dcterms:created xsi:type="dcterms:W3CDTF">2022-10-03T06:47:00Z</dcterms:created>
  <dcterms:modified xsi:type="dcterms:W3CDTF">2022-10-03T06:53:00Z</dcterms:modified>
</cp:coreProperties>
</file>